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334" w:rsidRDefault="00DC3334" w:rsidP="00DC3334">
      <w:pPr>
        <w:pStyle w:val="Rubrik3"/>
        <w:rPr>
          <w:sz w:val="32"/>
          <w:szCs w:val="32"/>
        </w:rPr>
      </w:pPr>
    </w:p>
    <w:p w:rsidR="004738C0" w:rsidRDefault="00F2334F" w:rsidP="00DC3334">
      <w:pPr>
        <w:pStyle w:val="Rubrik3"/>
        <w:rPr>
          <w:sz w:val="36"/>
          <w:szCs w:val="36"/>
        </w:rPr>
      </w:pPr>
      <w:r w:rsidRPr="00064DF0">
        <w:rPr>
          <w:sz w:val="36"/>
          <w:szCs w:val="36"/>
        </w:rPr>
        <w:t>Kamerabevakning</w:t>
      </w:r>
    </w:p>
    <w:p w:rsidR="004738C0" w:rsidRDefault="00F2334F" w:rsidP="00DC3334">
      <w:pPr>
        <w:pStyle w:val="Rubrik3"/>
        <w:rPr>
          <w:sz w:val="36"/>
          <w:szCs w:val="36"/>
        </w:rPr>
      </w:pPr>
      <w:r w:rsidRPr="00064DF0">
        <w:rPr>
          <w:sz w:val="36"/>
          <w:szCs w:val="36"/>
        </w:rPr>
        <w:t xml:space="preserve"> </w:t>
      </w:r>
    </w:p>
    <w:p w:rsidR="008443C3" w:rsidRDefault="00DC3334" w:rsidP="00DC3334">
      <w:pPr>
        <w:pStyle w:val="Rubrik3"/>
        <w:rPr>
          <w:sz w:val="32"/>
          <w:szCs w:val="32"/>
        </w:rPr>
      </w:pPr>
      <w:r w:rsidRPr="00DC3334">
        <w:rPr>
          <w:sz w:val="32"/>
          <w:szCs w:val="32"/>
        </w:rPr>
        <w:t>Brf. Livsnjutaren</w:t>
      </w:r>
      <w:r>
        <w:rPr>
          <w:sz w:val="32"/>
          <w:szCs w:val="32"/>
        </w:rPr>
        <w:t xml:space="preserve"> </w:t>
      </w:r>
    </w:p>
    <w:p w:rsidR="00F2334F" w:rsidRPr="00240714" w:rsidRDefault="00DC3334" w:rsidP="00DC3334">
      <w:pPr>
        <w:pStyle w:val="Rubrik3"/>
        <w:rPr>
          <w:szCs w:val="28"/>
        </w:rPr>
      </w:pPr>
      <w:r w:rsidRPr="00240714">
        <w:rPr>
          <w:szCs w:val="28"/>
        </w:rPr>
        <w:t xml:space="preserve">org.nr </w:t>
      </w:r>
      <w:proofErr w:type="gramStart"/>
      <w:r w:rsidRPr="00240714">
        <w:rPr>
          <w:szCs w:val="28"/>
        </w:rPr>
        <w:t>769616-2259</w:t>
      </w:r>
      <w:proofErr w:type="gramEnd"/>
    </w:p>
    <w:p w:rsidR="00DC3334" w:rsidRDefault="00DC3334" w:rsidP="00DC3334"/>
    <w:p w:rsidR="006C03F3" w:rsidRPr="00A07B03" w:rsidRDefault="004738C0" w:rsidP="008443C3">
      <w:pPr>
        <w:rPr>
          <w:b/>
          <w:bCs/>
          <w:sz w:val="28"/>
          <w:szCs w:val="28"/>
        </w:rPr>
      </w:pPr>
      <w:r w:rsidRPr="00A07B03">
        <w:rPr>
          <w:b/>
          <w:bCs/>
          <w:sz w:val="28"/>
          <w:szCs w:val="28"/>
        </w:rPr>
        <w:t>Information till besökare och boende</w:t>
      </w:r>
    </w:p>
    <w:p w:rsidR="00064DF0" w:rsidRPr="00240714" w:rsidRDefault="00064DF0" w:rsidP="008443C3">
      <w:pPr>
        <w:rPr>
          <w:rStyle w:val="Diskretbetoning"/>
          <w:rFonts w:asciiTheme="minorHAnsi" w:eastAsiaTheme="minorEastAsia" w:hAnsiTheme="minorHAnsi" w:cstheme="minorBidi"/>
          <w:b w:val="0"/>
          <w:i w:val="0"/>
          <w:color w:val="auto"/>
          <w:sz w:val="28"/>
          <w:szCs w:val="28"/>
        </w:rPr>
      </w:pPr>
    </w:p>
    <w:p w:rsidR="00EC3EC3" w:rsidRDefault="00EC3EC3" w:rsidP="008443C3">
      <w:pP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3EC3"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 anledning av att föreningen utsatts för inbrott och skadegörelse den senaste tiden så har styrelsen i föreningen beslutat att installera ett kameraövervakningssystem.</w:t>
      </w:r>
    </w:p>
    <w:p w:rsidR="00C06214" w:rsidRDefault="00C06214" w:rsidP="008443C3">
      <w:pP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Installationen följer Datainspektionens regler för kamerabevakning i Bostadsrättsföreningar.</w:t>
      </w:r>
    </w:p>
    <w:p w:rsidR="00F2334F" w:rsidRPr="00EC3EC3" w:rsidRDefault="00EC3EC3" w:rsidP="006C03F3">
      <w:pPr>
        <w:rPr>
          <w:rStyle w:val="Betoning"/>
          <w:rFonts w:asciiTheme="majorHAnsi" w:hAnsiTheme="majorHAnsi"/>
          <w:b w:val="0"/>
          <w:iCs w:val="0"/>
          <w:color w:val="000000" w:themeColor="text1"/>
          <w:sz w:val="24"/>
          <w:szCs w:val="24"/>
          <w:bdr w:val="none" w:sz="0" w:space="0" w:color="auto"/>
          <w:shd w:val="clear" w:color="auto" w:fil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Syftet är att f</w:t>
      </w:r>
      <w:r w:rsidR="008443C3" w:rsidRPr="00EC3EC3"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örebygga </w:t>
      </w:r>
      <w:r w:rsidR="00C06214"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inbrott</w:t>
      </w:r>
      <w: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214"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eller andra kriminella aktiviteter </w:t>
      </w:r>
      <w: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samt att kunna identifiera </w:t>
      </w:r>
      <w:r w:rsidR="00C06214"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personer som begår dessa handlingar.</w:t>
      </w:r>
      <w:r>
        <w:rPr>
          <w:rStyle w:val="Diskretbetoning"/>
          <w:b w:val="0"/>
          <w:bCs/>
          <w:i w:val="0"/>
          <w:i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C3334" w:rsidRDefault="006C03F3" w:rsidP="00DC3334">
      <w:pPr>
        <w:pStyle w:val="Ingetavstnd"/>
        <w:rPr>
          <w:sz w:val="24"/>
          <w:szCs w:val="24"/>
        </w:rPr>
      </w:pPr>
      <w:r w:rsidRPr="00DC42B8">
        <w:rPr>
          <w:sz w:val="24"/>
          <w:szCs w:val="24"/>
        </w:rPr>
        <w:t>Ytorna som kommer att bevakas är förrådsutrymmen samt ingångar till dessa i garage och källare</w:t>
      </w:r>
      <w:r w:rsidR="00DC42B8">
        <w:rPr>
          <w:sz w:val="24"/>
          <w:szCs w:val="24"/>
        </w:rPr>
        <w:t>, inte i trapphus eller i anslutning till bostad</w:t>
      </w:r>
      <w:r w:rsidR="00562D69">
        <w:rPr>
          <w:sz w:val="24"/>
          <w:szCs w:val="24"/>
        </w:rPr>
        <w:t xml:space="preserve">, ljud kommer </w:t>
      </w:r>
      <w:r w:rsidR="00D0398E">
        <w:rPr>
          <w:sz w:val="24"/>
          <w:szCs w:val="24"/>
        </w:rPr>
        <w:t xml:space="preserve">inte </w:t>
      </w:r>
      <w:proofErr w:type="gramStart"/>
      <w:r w:rsidR="00562D69">
        <w:rPr>
          <w:sz w:val="24"/>
          <w:szCs w:val="24"/>
        </w:rPr>
        <w:t>spelas  in</w:t>
      </w:r>
      <w:proofErr w:type="gramEnd"/>
      <w:r w:rsidR="00562D69">
        <w:rPr>
          <w:sz w:val="24"/>
          <w:szCs w:val="24"/>
        </w:rPr>
        <w:t>.</w:t>
      </w:r>
    </w:p>
    <w:p w:rsidR="002F7BE9" w:rsidRPr="002F7BE9" w:rsidRDefault="002F7BE9" w:rsidP="002F7BE9">
      <w:pPr>
        <w:pStyle w:val="Ingetavstnd"/>
        <w:rPr>
          <w:b/>
          <w:bCs/>
          <w:sz w:val="24"/>
          <w:szCs w:val="24"/>
        </w:rPr>
      </w:pPr>
    </w:p>
    <w:p w:rsidR="00064DF0" w:rsidRPr="00562D69" w:rsidRDefault="00DC42B8" w:rsidP="00DC3334">
      <w:pPr>
        <w:rPr>
          <w:sz w:val="24"/>
          <w:szCs w:val="24"/>
        </w:rPr>
      </w:pPr>
      <w:r w:rsidRPr="00DC42B8">
        <w:rPr>
          <w:sz w:val="24"/>
          <w:szCs w:val="24"/>
        </w:rPr>
        <w:t xml:space="preserve">Övervakning kommer att ske </w:t>
      </w:r>
      <w:proofErr w:type="gramStart"/>
      <w:r w:rsidRPr="00DC42B8">
        <w:rPr>
          <w:sz w:val="24"/>
          <w:szCs w:val="24"/>
        </w:rPr>
        <w:t>kvälls- nattetid</w:t>
      </w:r>
      <w:proofErr w:type="gramEnd"/>
      <w:r w:rsidRPr="00DC42B8">
        <w:rPr>
          <w:sz w:val="24"/>
          <w:szCs w:val="24"/>
        </w:rPr>
        <w:t xml:space="preserve"> alla dagar, helger även dagtid</w:t>
      </w:r>
    </w:p>
    <w:p w:rsidR="00527771" w:rsidRPr="00562D69" w:rsidRDefault="00527771" w:rsidP="00DC33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Vi  kommer</w:t>
      </w:r>
      <w:proofErr w:type="gramEnd"/>
      <w:r>
        <w:rPr>
          <w:sz w:val="24"/>
          <w:szCs w:val="24"/>
        </w:rPr>
        <w:t xml:space="preserve"> att spara det inspelade materialet </w:t>
      </w:r>
      <w:r w:rsidR="00562D69">
        <w:rPr>
          <w:sz w:val="24"/>
          <w:szCs w:val="24"/>
        </w:rPr>
        <w:t xml:space="preserve">minst </w:t>
      </w:r>
      <w:r>
        <w:rPr>
          <w:sz w:val="24"/>
          <w:szCs w:val="24"/>
        </w:rPr>
        <w:t>en vecka</w:t>
      </w:r>
      <w:r w:rsidR="00562D69">
        <w:rPr>
          <w:sz w:val="24"/>
          <w:szCs w:val="24"/>
        </w:rPr>
        <w:t>.</w:t>
      </w:r>
    </w:p>
    <w:p w:rsidR="00DC42B8" w:rsidRPr="00ED6E09" w:rsidRDefault="00562D69" w:rsidP="00DC3334">
      <w:pPr>
        <w:rPr>
          <w:sz w:val="24"/>
          <w:szCs w:val="24"/>
        </w:rPr>
      </w:pPr>
      <w:r>
        <w:rPr>
          <w:sz w:val="24"/>
          <w:szCs w:val="24"/>
        </w:rPr>
        <w:t>Styrelsen kommer att ha tillgång till det inspelade materialet</w:t>
      </w:r>
      <w:r w:rsidR="00ED6E09" w:rsidRPr="00ED6E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utdrag </w:t>
      </w:r>
      <w:r w:rsidR="00ED6E09" w:rsidRPr="00ED6E09">
        <w:rPr>
          <w:sz w:val="24"/>
          <w:szCs w:val="24"/>
        </w:rPr>
        <w:t xml:space="preserve">kommer endast att användas vid brottsmisstanke eller om någon begär </w:t>
      </w:r>
      <w:r>
        <w:rPr>
          <w:sz w:val="24"/>
          <w:szCs w:val="24"/>
        </w:rPr>
        <w:t>det</w:t>
      </w:r>
      <w:r w:rsidR="00ED6E09" w:rsidRPr="00ED6E09">
        <w:rPr>
          <w:sz w:val="24"/>
          <w:szCs w:val="24"/>
        </w:rPr>
        <w:t xml:space="preserve"> enligt </w:t>
      </w:r>
      <w:proofErr w:type="spellStart"/>
      <w:r w:rsidR="00ED6E09" w:rsidRPr="00ED6E09">
        <w:rPr>
          <w:sz w:val="24"/>
          <w:szCs w:val="24"/>
        </w:rPr>
        <w:t>GPDR</w:t>
      </w:r>
      <w:proofErr w:type="spellEnd"/>
      <w:r w:rsidR="00ED6E09" w:rsidRPr="00ED6E09">
        <w:rPr>
          <w:sz w:val="24"/>
          <w:szCs w:val="24"/>
        </w:rPr>
        <w:t>.</w:t>
      </w:r>
    </w:p>
    <w:p w:rsidR="005F030B" w:rsidRDefault="00562D69" w:rsidP="00DC3334">
      <w:pPr>
        <w:rPr>
          <w:sz w:val="24"/>
          <w:szCs w:val="24"/>
        </w:rPr>
      </w:pPr>
      <w:r w:rsidRPr="00562D69">
        <w:rPr>
          <w:sz w:val="24"/>
          <w:szCs w:val="24"/>
        </w:rPr>
        <w:t>Som besökare</w:t>
      </w:r>
      <w:r>
        <w:rPr>
          <w:sz w:val="24"/>
          <w:szCs w:val="24"/>
        </w:rPr>
        <w:t xml:space="preserve"> eller boende i fastigheten har ni rätt att begära utdrag ur det inspelade materialet som avser er själva</w:t>
      </w:r>
      <w:r w:rsidR="00D039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enligt dataskyddsförordningen </w:t>
      </w:r>
      <w:proofErr w:type="spellStart"/>
      <w:r>
        <w:rPr>
          <w:sz w:val="24"/>
          <w:szCs w:val="24"/>
        </w:rPr>
        <w:t>GPDR</w:t>
      </w:r>
      <w:proofErr w:type="spellEnd"/>
      <w:r>
        <w:rPr>
          <w:sz w:val="24"/>
          <w:szCs w:val="24"/>
        </w:rPr>
        <w:t>.</w:t>
      </w:r>
    </w:p>
    <w:p w:rsidR="00562D69" w:rsidRPr="00562D69" w:rsidRDefault="00D0627A" w:rsidP="00DC3334">
      <w:pPr>
        <w:rPr>
          <w:sz w:val="24"/>
          <w:szCs w:val="24"/>
        </w:rPr>
      </w:pPr>
      <w:r>
        <w:rPr>
          <w:sz w:val="24"/>
          <w:szCs w:val="24"/>
        </w:rPr>
        <w:t>Om ni av någon anledning anser att vi bryter mot någon lag eller regel avseende kamerabevakningen så kan ni vända er till Datainspektionen för att framföra era klagomål.</w:t>
      </w:r>
    </w:p>
    <w:p w:rsidR="005F030B" w:rsidRDefault="00655A90" w:rsidP="00DC3334">
      <w:pPr>
        <w:rPr>
          <w:sz w:val="24"/>
          <w:szCs w:val="24"/>
        </w:rPr>
      </w:pPr>
      <w:r>
        <w:rPr>
          <w:sz w:val="24"/>
          <w:szCs w:val="24"/>
        </w:rPr>
        <w:t xml:space="preserve">Denna information finns på vår </w:t>
      </w:r>
      <w:r w:rsidR="00A07B03">
        <w:rPr>
          <w:sz w:val="24"/>
          <w:szCs w:val="24"/>
        </w:rPr>
        <w:t xml:space="preserve">hemsida i informationssystemet </w:t>
      </w:r>
      <w:proofErr w:type="spellStart"/>
      <w:r w:rsidR="00A07B03">
        <w:rPr>
          <w:sz w:val="24"/>
          <w:szCs w:val="24"/>
        </w:rPr>
        <w:t>Boappa</w:t>
      </w:r>
      <w:proofErr w:type="spellEnd"/>
      <w:r w:rsidR="00A07B03">
        <w:rPr>
          <w:sz w:val="24"/>
          <w:szCs w:val="24"/>
        </w:rPr>
        <w:t xml:space="preserve"> samt på anslagstavla i </w:t>
      </w:r>
      <w:proofErr w:type="spellStart"/>
      <w:r w:rsidR="00A07B03">
        <w:rPr>
          <w:sz w:val="24"/>
          <w:szCs w:val="24"/>
        </w:rPr>
        <w:t>entr</w:t>
      </w:r>
      <w:r w:rsidR="00954DCF">
        <w:rPr>
          <w:sz w:val="24"/>
          <w:szCs w:val="24"/>
        </w:rPr>
        <w:t>e</w:t>
      </w:r>
      <w:proofErr w:type="spellEnd"/>
      <w:r w:rsidR="00A07B03">
        <w:rPr>
          <w:sz w:val="24"/>
          <w:szCs w:val="24"/>
        </w:rPr>
        <w:t xml:space="preserve"> och på dekaler vid </w:t>
      </w:r>
      <w:proofErr w:type="spellStart"/>
      <w:r w:rsidR="00A07B03">
        <w:rPr>
          <w:sz w:val="24"/>
          <w:szCs w:val="24"/>
        </w:rPr>
        <w:t>entre</w:t>
      </w:r>
      <w:r w:rsidR="008165CC">
        <w:rPr>
          <w:sz w:val="24"/>
          <w:szCs w:val="24"/>
        </w:rPr>
        <w:t>dörr</w:t>
      </w:r>
      <w:proofErr w:type="spellEnd"/>
      <w:r w:rsidR="008165CC">
        <w:rPr>
          <w:sz w:val="24"/>
          <w:szCs w:val="24"/>
        </w:rPr>
        <w:t xml:space="preserve"> </w:t>
      </w:r>
      <w:r w:rsidR="00A07B03">
        <w:rPr>
          <w:sz w:val="24"/>
          <w:szCs w:val="24"/>
        </w:rPr>
        <w:t>och garage</w:t>
      </w:r>
      <w:r w:rsidR="008165CC">
        <w:rPr>
          <w:sz w:val="24"/>
          <w:szCs w:val="24"/>
        </w:rPr>
        <w:t>port</w:t>
      </w:r>
      <w:r w:rsidR="00A07B03">
        <w:rPr>
          <w:sz w:val="24"/>
          <w:szCs w:val="24"/>
        </w:rPr>
        <w:t>.</w:t>
      </w:r>
    </w:p>
    <w:p w:rsidR="00D0627A" w:rsidRDefault="00D0627A" w:rsidP="00DC3334">
      <w:pPr>
        <w:rPr>
          <w:sz w:val="24"/>
          <w:szCs w:val="24"/>
        </w:rPr>
      </w:pPr>
    </w:p>
    <w:p w:rsidR="00A07B03" w:rsidRPr="00A07B03" w:rsidRDefault="00A07B03" w:rsidP="00DC3334">
      <w:pPr>
        <w:rPr>
          <w:sz w:val="24"/>
          <w:szCs w:val="24"/>
        </w:rPr>
      </w:pPr>
      <w:r w:rsidRPr="00A07B03">
        <w:rPr>
          <w:sz w:val="24"/>
          <w:szCs w:val="24"/>
        </w:rPr>
        <w:t>Styrelsen</w:t>
      </w:r>
    </w:p>
    <w:sectPr w:rsidR="00A07B03" w:rsidRPr="00A07B03" w:rsidSect="006D2F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60A2"/>
    <w:multiLevelType w:val="hybridMultilevel"/>
    <w:tmpl w:val="8154EF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79F7"/>
    <w:multiLevelType w:val="hybridMultilevel"/>
    <w:tmpl w:val="7E062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hideGrammaticalErrors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F"/>
    <w:rsid w:val="00064DF0"/>
    <w:rsid w:val="00167F48"/>
    <w:rsid w:val="00240714"/>
    <w:rsid w:val="002F7BE9"/>
    <w:rsid w:val="003062E3"/>
    <w:rsid w:val="004738C0"/>
    <w:rsid w:val="00527771"/>
    <w:rsid w:val="00562D69"/>
    <w:rsid w:val="005F030B"/>
    <w:rsid w:val="00655A90"/>
    <w:rsid w:val="006C03F3"/>
    <w:rsid w:val="006D2F66"/>
    <w:rsid w:val="007C1735"/>
    <w:rsid w:val="007F1EB5"/>
    <w:rsid w:val="008165CC"/>
    <w:rsid w:val="008443C3"/>
    <w:rsid w:val="00954DCF"/>
    <w:rsid w:val="00A07B03"/>
    <w:rsid w:val="00C06214"/>
    <w:rsid w:val="00CC0374"/>
    <w:rsid w:val="00D0398E"/>
    <w:rsid w:val="00D0627A"/>
    <w:rsid w:val="00DC3334"/>
    <w:rsid w:val="00DC42B8"/>
    <w:rsid w:val="00EC09A7"/>
    <w:rsid w:val="00EC3EC3"/>
    <w:rsid w:val="00ED6E09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D3B2"/>
  <w15:chartTrackingRefBased/>
  <w15:docId w15:val="{CC64D9AD-3120-E54E-8418-CB3AEA9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334F"/>
    <w:rPr>
      <w:iCs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6C03F3"/>
    <w:pPr>
      <w:pBdr>
        <w:top w:val="single" w:sz="12" w:space="1" w:color="5EC795" w:themeColor="accent2"/>
        <w:left w:val="single" w:sz="12" w:space="4" w:color="5EC795" w:themeColor="accent2"/>
        <w:bottom w:val="single" w:sz="12" w:space="1" w:color="5EC795" w:themeColor="accent2"/>
        <w:right w:val="single" w:sz="12" w:space="4" w:color="5EC795" w:themeColor="accent2"/>
      </w:pBdr>
      <w:shd w:val="clear" w:color="auto" w:fill="A1D68B" w:themeFill="accent1"/>
      <w:spacing w:line="240" w:lineRule="auto"/>
      <w:outlineLvl w:val="0"/>
    </w:pPr>
    <w:rPr>
      <w:rFonts w:asciiTheme="majorHAnsi" w:hAnsiTheme="majorHAnsi"/>
      <w:color w:val="000000" w:themeColor="text1"/>
      <w:sz w:val="28"/>
      <w:szCs w:val="3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334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A1D68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2334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8A26F" w:themeColor="accent2" w:themeShade="BF"/>
      <w:spacing w:val="24"/>
      <w:sz w:val="28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2334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BBE49" w:themeColor="accent1" w:themeShade="BF"/>
      <w:sz w:val="24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334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8A26F" w:themeColor="accent2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334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BBE49" w:themeColor="accent1" w:themeShade="BF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334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8A26F" w:themeColor="accent2" w:themeShade="BF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33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1D68B" w:themeColor="accent1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33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EC795" w:themeColor="accent2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2334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RubrikChar">
    <w:name w:val="Rubrik Char"/>
    <w:basedOn w:val="Standardstycketeckensnitt"/>
    <w:link w:val="Rubrik"/>
    <w:uiPriority w:val="10"/>
    <w:rsid w:val="00F2334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Rubrik2Char">
    <w:name w:val="Rubrik 2 Char"/>
    <w:basedOn w:val="Standardstycketeckensnitt"/>
    <w:link w:val="Rubrik2"/>
    <w:uiPriority w:val="9"/>
    <w:rsid w:val="00F2334F"/>
    <w:rPr>
      <w:rFonts w:asciiTheme="majorHAnsi" w:eastAsiaTheme="majorEastAsia" w:hAnsiTheme="majorHAnsi" w:cstheme="majorBidi"/>
      <w:b/>
      <w:bCs/>
      <w:iCs/>
      <w:outline/>
      <w:color w:val="A1D68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Rubrik1Char">
    <w:name w:val="Rubrik 1 Char"/>
    <w:basedOn w:val="Standardstycketeckensnitt"/>
    <w:link w:val="Rubrik1"/>
    <w:uiPriority w:val="9"/>
    <w:rsid w:val="006C03F3"/>
    <w:rPr>
      <w:rFonts w:asciiTheme="majorHAnsi" w:hAnsiTheme="majorHAnsi"/>
      <w:iCs/>
      <w:color w:val="000000" w:themeColor="text1"/>
      <w:sz w:val="28"/>
      <w:szCs w:val="38"/>
      <w:shd w:val="clear" w:color="auto" w:fill="A1D68B" w:themeFill="accent1"/>
    </w:rPr>
  </w:style>
  <w:style w:type="character" w:customStyle="1" w:styleId="Rubrik3Char">
    <w:name w:val="Rubrik 3 Char"/>
    <w:basedOn w:val="Standardstycketeckensnitt"/>
    <w:link w:val="Rubrik3"/>
    <w:uiPriority w:val="9"/>
    <w:rsid w:val="00F2334F"/>
    <w:rPr>
      <w:rFonts w:asciiTheme="majorHAnsi" w:eastAsiaTheme="majorEastAsia" w:hAnsiTheme="majorHAnsi" w:cstheme="majorBidi"/>
      <w:b/>
      <w:bCs/>
      <w:iCs/>
      <w:smallCaps/>
      <w:color w:val="38A26F" w:themeColor="accent2" w:themeShade="BF"/>
      <w:spacing w:val="24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F2334F"/>
    <w:rPr>
      <w:rFonts w:asciiTheme="majorHAnsi" w:eastAsiaTheme="majorEastAsia" w:hAnsiTheme="majorHAnsi" w:cstheme="majorBidi"/>
      <w:b/>
      <w:bCs/>
      <w:iCs/>
      <w:color w:val="6BBE49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334F"/>
    <w:rPr>
      <w:rFonts w:asciiTheme="majorHAnsi" w:eastAsiaTheme="majorEastAsia" w:hAnsiTheme="majorHAnsi" w:cstheme="majorBidi"/>
      <w:bCs/>
      <w:iCs/>
      <w:caps/>
      <w:color w:val="38A26F" w:themeColor="accen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334F"/>
    <w:rPr>
      <w:rFonts w:asciiTheme="majorHAnsi" w:eastAsiaTheme="majorEastAsia" w:hAnsiTheme="majorHAnsi" w:cstheme="majorBidi"/>
      <w:iCs/>
      <w:color w:val="6BBE49" w:themeColor="accent1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334F"/>
    <w:rPr>
      <w:rFonts w:asciiTheme="majorHAnsi" w:eastAsiaTheme="majorEastAsia" w:hAnsiTheme="majorHAnsi" w:cstheme="majorBidi"/>
      <w:iCs/>
      <w:color w:val="38A26F" w:themeColor="accent2" w:themeShade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334F"/>
    <w:rPr>
      <w:rFonts w:asciiTheme="majorHAnsi" w:eastAsiaTheme="majorEastAsia" w:hAnsiTheme="majorHAnsi" w:cstheme="majorBidi"/>
      <w:iCs/>
      <w:color w:val="A1D68B" w:themeColor="accent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334F"/>
    <w:rPr>
      <w:rFonts w:asciiTheme="majorHAnsi" w:eastAsiaTheme="majorEastAsia" w:hAnsiTheme="majorHAnsi" w:cstheme="majorBidi"/>
      <w:iCs/>
      <w:smallCaps/>
      <w:color w:val="5EC795" w:themeColor="accent2"/>
      <w:sz w:val="20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2334F"/>
    <w:rPr>
      <w:b/>
      <w:bCs/>
      <w:color w:val="38A26F" w:themeColor="accent2" w:themeShade="BF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334F"/>
    <w:pPr>
      <w:spacing w:before="200" w:after="360" w:line="240" w:lineRule="auto"/>
    </w:pPr>
    <w:rPr>
      <w:rFonts w:asciiTheme="majorHAnsi" w:eastAsiaTheme="majorEastAsia" w:hAnsiTheme="majorHAnsi" w:cstheme="majorBidi"/>
      <w:color w:val="1F2D29" w:themeColor="text2"/>
      <w:spacing w:val="2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334F"/>
    <w:rPr>
      <w:rFonts w:asciiTheme="majorHAnsi" w:eastAsiaTheme="majorEastAsia" w:hAnsiTheme="majorHAnsi" w:cstheme="majorBidi"/>
      <w:iCs/>
      <w:color w:val="1F2D29" w:themeColor="text2"/>
      <w:spacing w:val="20"/>
      <w:sz w:val="24"/>
      <w:szCs w:val="24"/>
    </w:rPr>
  </w:style>
  <w:style w:type="character" w:styleId="Stark">
    <w:name w:val="Strong"/>
    <w:uiPriority w:val="22"/>
    <w:qFormat/>
    <w:rsid w:val="00F2334F"/>
    <w:rPr>
      <w:b/>
      <w:bCs/>
      <w:spacing w:val="0"/>
    </w:rPr>
  </w:style>
  <w:style w:type="character" w:styleId="Betoning">
    <w:name w:val="Emphasis"/>
    <w:uiPriority w:val="20"/>
    <w:qFormat/>
    <w:rsid w:val="00F2334F"/>
    <w:rPr>
      <w:rFonts w:eastAsiaTheme="majorEastAsia" w:cstheme="majorBidi"/>
      <w:b/>
      <w:bCs/>
      <w:color w:val="38A26F" w:themeColor="accent2" w:themeShade="BF"/>
      <w:bdr w:val="single" w:sz="18" w:space="0" w:color="C5FAEB" w:themeColor="background2"/>
      <w:shd w:val="clear" w:color="auto" w:fill="C5FAEB" w:themeFill="background2"/>
    </w:rPr>
  </w:style>
  <w:style w:type="paragraph" w:styleId="Ingetavstnd">
    <w:name w:val="No Spacing"/>
    <w:basedOn w:val="Normal"/>
    <w:link w:val="IngetavstndChar"/>
    <w:uiPriority w:val="1"/>
    <w:qFormat/>
    <w:rsid w:val="00F2334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2334F"/>
    <w:pPr>
      <w:numPr>
        <w:numId w:val="3"/>
      </w:numPr>
      <w:contextualSpacing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F2334F"/>
    <w:rPr>
      <w:b/>
      <w:i/>
      <w:color w:val="5EC795" w:themeColor="accent2"/>
      <w:sz w:val="24"/>
    </w:rPr>
  </w:style>
  <w:style w:type="character" w:customStyle="1" w:styleId="CitatChar">
    <w:name w:val="Citat Char"/>
    <w:basedOn w:val="Standardstycketeckensnitt"/>
    <w:link w:val="Citat"/>
    <w:uiPriority w:val="29"/>
    <w:rsid w:val="00F2334F"/>
    <w:rPr>
      <w:b/>
      <w:i/>
      <w:iCs/>
      <w:color w:val="5EC795" w:themeColor="accent2"/>
      <w:sz w:val="24"/>
      <w:szCs w:val="2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334F"/>
    <w:pPr>
      <w:pBdr>
        <w:top w:val="dotted" w:sz="8" w:space="10" w:color="5EC795" w:themeColor="accent2"/>
        <w:bottom w:val="dotted" w:sz="8" w:space="10" w:color="5EC79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5EC795" w:themeColor="accent2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334F"/>
    <w:rPr>
      <w:rFonts w:asciiTheme="majorHAnsi" w:eastAsiaTheme="majorEastAsia" w:hAnsiTheme="majorHAnsi" w:cstheme="majorBidi"/>
      <w:b/>
      <w:bCs/>
      <w:i/>
      <w:iCs/>
      <w:color w:val="5EC795" w:themeColor="accent2"/>
      <w:sz w:val="20"/>
      <w:szCs w:val="20"/>
    </w:rPr>
  </w:style>
  <w:style w:type="character" w:styleId="Diskretbetoning">
    <w:name w:val="Subtle Emphasis"/>
    <w:uiPriority w:val="19"/>
    <w:qFormat/>
    <w:rsid w:val="00F2334F"/>
    <w:rPr>
      <w:rFonts w:asciiTheme="majorHAnsi" w:eastAsiaTheme="majorEastAsia" w:hAnsiTheme="majorHAnsi" w:cstheme="majorBidi"/>
      <w:b/>
      <w:i/>
      <w:color w:val="A1D68B" w:themeColor="accent1"/>
    </w:rPr>
  </w:style>
  <w:style w:type="character" w:styleId="Starkbetoning">
    <w:name w:val="Intense Emphasis"/>
    <w:uiPriority w:val="21"/>
    <w:qFormat/>
    <w:rsid w:val="00F233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795" w:themeColor="accent2"/>
      <w:shd w:val="clear" w:color="auto" w:fill="5EC795" w:themeFill="accent2"/>
      <w:vertAlign w:val="baseline"/>
    </w:rPr>
  </w:style>
  <w:style w:type="character" w:styleId="Diskretreferens">
    <w:name w:val="Subtle Reference"/>
    <w:uiPriority w:val="31"/>
    <w:qFormat/>
    <w:rsid w:val="00F2334F"/>
    <w:rPr>
      <w:i/>
      <w:iCs/>
      <w:smallCaps/>
      <w:color w:val="5EC795" w:themeColor="accent2"/>
      <w:u w:color="5EC795" w:themeColor="accent2"/>
    </w:rPr>
  </w:style>
  <w:style w:type="character" w:styleId="Starkreferens">
    <w:name w:val="Intense Reference"/>
    <w:uiPriority w:val="32"/>
    <w:qFormat/>
    <w:rsid w:val="00F2334F"/>
    <w:rPr>
      <w:b/>
      <w:bCs/>
      <w:i/>
      <w:iCs/>
      <w:smallCaps/>
      <w:color w:val="5EC795" w:themeColor="accent2"/>
      <w:u w:color="5EC795" w:themeColor="accent2"/>
    </w:rPr>
  </w:style>
  <w:style w:type="character" w:styleId="Bokenstitel">
    <w:name w:val="Book Title"/>
    <w:uiPriority w:val="33"/>
    <w:qFormat/>
    <w:rsid w:val="00F2334F"/>
    <w:rPr>
      <w:rFonts w:asciiTheme="majorHAnsi" w:eastAsiaTheme="majorEastAsia" w:hAnsiTheme="majorHAnsi" w:cstheme="majorBidi"/>
      <w:b/>
      <w:bCs/>
      <w:smallCaps/>
      <w:color w:val="5EC795" w:themeColor="accent2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2334F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F2334F"/>
    <w:rPr>
      <w:iCs/>
      <w:sz w:val="21"/>
      <w:szCs w:val="21"/>
    </w:rPr>
  </w:style>
  <w:style w:type="paragraph" w:customStyle="1" w:styleId="PersonalName">
    <w:name w:val="Personal Name"/>
    <w:basedOn w:val="Rubrik"/>
    <w:rsid w:val="00F2334F"/>
    <w:rPr>
      <w:b w:val="0"/>
      <w:caps/>
      <w:color w:val="000000"/>
      <w:sz w:val="28"/>
      <w:szCs w:val="28"/>
    </w:rPr>
  </w:style>
  <w:style w:type="table" w:styleId="Tabellrutnt">
    <w:name w:val="Table Grid"/>
    <w:basedOn w:val="Normaltabell"/>
    <w:uiPriority w:val="39"/>
    <w:rsid w:val="00F2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F233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F23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F23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F233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rsid w:val="00F233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F233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-dekorfrg2">
    <w:name w:val="Grid Table 1 Light Accent 2"/>
    <w:basedOn w:val="Normaltabell"/>
    <w:uiPriority w:val="46"/>
    <w:rsid w:val="00F2334F"/>
    <w:pPr>
      <w:spacing w:after="0" w:line="240" w:lineRule="auto"/>
    </w:pPr>
    <w:tblPr>
      <w:tblStyleRowBandSize w:val="1"/>
      <w:tblStyleColBandSize w:val="1"/>
      <w:tblBorders>
        <w:top w:val="single" w:sz="4" w:space="0" w:color="BEE8D4" w:themeColor="accent2" w:themeTint="66"/>
        <w:left w:val="single" w:sz="4" w:space="0" w:color="BEE8D4" w:themeColor="accent2" w:themeTint="66"/>
        <w:bottom w:val="single" w:sz="4" w:space="0" w:color="BEE8D4" w:themeColor="accent2" w:themeTint="66"/>
        <w:right w:val="single" w:sz="4" w:space="0" w:color="BEE8D4" w:themeColor="accent2" w:themeTint="66"/>
        <w:insideH w:val="single" w:sz="4" w:space="0" w:color="BEE8D4" w:themeColor="accent2" w:themeTint="66"/>
        <w:insideV w:val="single" w:sz="4" w:space="0" w:color="BEE8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D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D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1">
    <w:name w:val="Formatmall1"/>
    <w:basedOn w:val="Normal"/>
    <w:next w:val="Normal"/>
    <w:qFormat/>
    <w:rsid w:val="006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Nilsson</dc:creator>
  <cp:keywords/>
  <dc:description/>
  <cp:lastModifiedBy>Per-Anders Nilsson</cp:lastModifiedBy>
  <cp:revision>10</cp:revision>
  <dcterms:created xsi:type="dcterms:W3CDTF">2020-12-03T08:32:00Z</dcterms:created>
  <dcterms:modified xsi:type="dcterms:W3CDTF">2020-12-07T17:09:00Z</dcterms:modified>
</cp:coreProperties>
</file>